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4951" w14:textId="77777777" w:rsidR="000156C4" w:rsidRDefault="000156C4" w:rsidP="000156C4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b/>
          <w:sz w:val="28"/>
          <w:u w:val="single"/>
        </w:rPr>
        <w:t>DECLARAÇÃO</w:t>
      </w:r>
    </w:p>
    <w:p w14:paraId="1E58881D" w14:textId="77777777" w:rsidR="000156C4" w:rsidRDefault="000156C4" w:rsidP="000156C4">
      <w:pPr>
        <w:rPr>
          <w:rFonts w:ascii="Arial" w:hAnsi="Arial"/>
          <w:sz w:val="24"/>
        </w:rPr>
      </w:pPr>
    </w:p>
    <w:p w14:paraId="0C2C88FD" w14:textId="4A685A6D" w:rsidR="000156C4" w:rsidRDefault="000156C4" w:rsidP="000156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</w:t>
      </w:r>
    </w:p>
    <w:p w14:paraId="2390156C" w14:textId="77777777" w:rsidR="000156C4" w:rsidRDefault="000156C4" w:rsidP="000156C4">
      <w:pPr>
        <w:rPr>
          <w:rFonts w:ascii="Arial" w:hAnsi="Arial"/>
          <w:sz w:val="24"/>
        </w:rPr>
      </w:pPr>
    </w:p>
    <w:p w14:paraId="69929CF5" w14:textId="77777777" w:rsidR="000156C4" w:rsidRDefault="000156C4" w:rsidP="000156C4">
      <w:pPr>
        <w:rPr>
          <w:rFonts w:ascii="Arial" w:hAnsi="Arial"/>
          <w:sz w:val="24"/>
        </w:rPr>
      </w:pPr>
    </w:p>
    <w:p w14:paraId="389C6335" w14:textId="77777777" w:rsidR="000156C4" w:rsidRDefault="000156C4" w:rsidP="000156C4">
      <w:pPr>
        <w:rPr>
          <w:rFonts w:ascii="Arial" w:hAnsi="Arial"/>
          <w:sz w:val="24"/>
        </w:rPr>
      </w:pPr>
    </w:p>
    <w:p w14:paraId="6296B9ED" w14:textId="77777777" w:rsidR="000156C4" w:rsidRDefault="000156C4" w:rsidP="000156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Eu, </w:t>
      </w:r>
      <w:proofErr w:type="gramStart"/>
      <w:r>
        <w:rPr>
          <w:rFonts w:ascii="Arial" w:hAnsi="Arial"/>
          <w:b/>
          <w:sz w:val="24"/>
        </w:rPr>
        <w:t>( nome</w:t>
      </w:r>
      <w:proofErr w:type="gramEnd"/>
      <w:r>
        <w:rPr>
          <w:rFonts w:ascii="Arial" w:hAnsi="Arial"/>
          <w:b/>
          <w:sz w:val="24"/>
        </w:rPr>
        <w:t xml:space="preserve"> do </w:t>
      </w:r>
      <w:proofErr w:type="gramStart"/>
      <w:r>
        <w:rPr>
          <w:rFonts w:ascii="Arial" w:hAnsi="Arial"/>
          <w:b/>
          <w:sz w:val="24"/>
        </w:rPr>
        <w:t>servido )</w:t>
      </w:r>
      <w:proofErr w:type="gramEnd"/>
      <w:r>
        <w:rPr>
          <w:rFonts w:ascii="Arial" w:hAnsi="Arial"/>
          <w:sz w:val="24"/>
        </w:rPr>
        <w:t xml:space="preserve">, RG </w:t>
      </w:r>
      <w:proofErr w:type="gramStart"/>
      <w:r>
        <w:rPr>
          <w:rFonts w:ascii="Arial" w:hAnsi="Arial"/>
          <w:sz w:val="24"/>
        </w:rPr>
        <w:t>xx.xxx.xxxx</w:t>
      </w:r>
      <w:proofErr w:type="gramEnd"/>
      <w:r>
        <w:rPr>
          <w:rFonts w:ascii="Arial" w:hAnsi="Arial"/>
          <w:sz w:val="24"/>
        </w:rPr>
        <w:t xml:space="preserve">-xxx, CPF </w:t>
      </w:r>
      <w:proofErr w:type="gramStart"/>
      <w:r>
        <w:rPr>
          <w:rFonts w:ascii="Arial" w:hAnsi="Arial"/>
          <w:sz w:val="24"/>
        </w:rPr>
        <w:t>xxx.xxxx</w:t>
      </w:r>
      <w:proofErr w:type="gramEnd"/>
      <w:r>
        <w:rPr>
          <w:rFonts w:ascii="Arial" w:hAnsi="Arial"/>
          <w:sz w:val="24"/>
        </w:rPr>
        <w:t xml:space="preserve">.xxxx-xx </w:t>
      </w:r>
      <w:r>
        <w:rPr>
          <w:rFonts w:ascii="Arial" w:hAnsi="Arial"/>
          <w:b/>
          <w:sz w:val="24"/>
        </w:rPr>
        <w:t xml:space="preserve">declaro </w:t>
      </w:r>
      <w:r>
        <w:rPr>
          <w:rFonts w:ascii="Arial" w:hAnsi="Arial"/>
          <w:sz w:val="24"/>
        </w:rPr>
        <w:t>para os devidos fins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sz w:val="24"/>
        </w:rPr>
        <w:t xml:space="preserve"> que não requeri judicialmente o pagamento da indenização de </w:t>
      </w:r>
      <w:proofErr w:type="gramStart"/>
      <w:r>
        <w:rPr>
          <w:rFonts w:ascii="Arial" w:hAnsi="Arial"/>
          <w:b/>
          <w:sz w:val="24"/>
        </w:rPr>
        <w:t>( dias</w:t>
      </w:r>
      <w:proofErr w:type="gramEnd"/>
      <w:r>
        <w:rPr>
          <w:rFonts w:ascii="Arial" w:hAnsi="Arial"/>
          <w:b/>
          <w:sz w:val="24"/>
        </w:rPr>
        <w:t xml:space="preserve"> numerico e </w:t>
      </w:r>
      <w:proofErr w:type="gramStart"/>
      <w:r>
        <w:rPr>
          <w:rFonts w:ascii="Arial" w:hAnsi="Arial"/>
          <w:b/>
          <w:sz w:val="24"/>
        </w:rPr>
        <w:t>escrito 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 dias de férias do exercício de </w:t>
      </w:r>
      <w:r w:rsidRPr="007E421A">
        <w:rPr>
          <w:rFonts w:ascii="Arial" w:hAnsi="Arial"/>
          <w:b/>
          <w:bCs/>
          <w:sz w:val="24"/>
        </w:rPr>
        <w:t>202X,</w:t>
      </w:r>
      <w:r>
        <w:rPr>
          <w:rFonts w:ascii="Arial" w:hAnsi="Arial"/>
          <w:sz w:val="24"/>
        </w:rPr>
        <w:t xml:space="preserve"> bem como o abono, em virtude de sua exoneração do cargo em comissão de </w:t>
      </w:r>
      <w:proofErr w:type="gramStart"/>
      <w:r>
        <w:rPr>
          <w:rFonts w:ascii="Arial" w:hAnsi="Arial"/>
          <w:b/>
          <w:sz w:val="24"/>
        </w:rPr>
        <w:t>( cargo</w:t>
      </w:r>
      <w:proofErr w:type="gramEnd"/>
      <w:r>
        <w:rPr>
          <w:rFonts w:ascii="Arial" w:hAnsi="Arial"/>
          <w:b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) ,</w:t>
      </w:r>
      <w:proofErr w:type="gramEnd"/>
      <w:r>
        <w:rPr>
          <w:rFonts w:ascii="Arial" w:hAnsi="Arial"/>
          <w:sz w:val="24"/>
        </w:rPr>
        <w:t xml:space="preserve"> conforme publicado no Diário Oficial de xx de (mês) de 202X.</w:t>
      </w:r>
    </w:p>
    <w:p w14:paraId="4B67927D" w14:textId="77777777" w:rsidR="000156C4" w:rsidRDefault="000156C4" w:rsidP="000156C4">
      <w:pPr>
        <w:rPr>
          <w:rFonts w:ascii="Arial" w:hAnsi="Arial"/>
          <w:sz w:val="24"/>
        </w:rPr>
      </w:pPr>
    </w:p>
    <w:p w14:paraId="5F6B93A2" w14:textId="77777777" w:rsidR="000156C4" w:rsidRDefault="000156C4" w:rsidP="000156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São </w:t>
      </w:r>
      <w:proofErr w:type="gramStart"/>
      <w:r>
        <w:rPr>
          <w:rFonts w:ascii="Arial" w:hAnsi="Arial"/>
          <w:sz w:val="24"/>
        </w:rPr>
        <w:t>Paulo,xx</w:t>
      </w:r>
      <w:proofErr w:type="gramEnd"/>
      <w:r>
        <w:rPr>
          <w:rFonts w:ascii="Arial" w:hAnsi="Arial"/>
          <w:sz w:val="24"/>
        </w:rPr>
        <w:t xml:space="preserve"> de xx de 202x.</w:t>
      </w:r>
    </w:p>
    <w:p w14:paraId="3D0B9FF8" w14:textId="77777777" w:rsidR="000156C4" w:rsidRDefault="000156C4" w:rsidP="000156C4">
      <w:pPr>
        <w:rPr>
          <w:rFonts w:ascii="Arial" w:hAnsi="Arial"/>
          <w:sz w:val="24"/>
        </w:rPr>
      </w:pPr>
    </w:p>
    <w:p w14:paraId="0204B913" w14:textId="77777777" w:rsidR="000156C4" w:rsidRDefault="000156C4" w:rsidP="000156C4">
      <w:pPr>
        <w:rPr>
          <w:rFonts w:ascii="Arial" w:hAnsi="Arial"/>
          <w:sz w:val="24"/>
        </w:rPr>
      </w:pPr>
    </w:p>
    <w:p w14:paraId="0A3CC86D" w14:textId="77777777" w:rsidR="000156C4" w:rsidRDefault="000156C4" w:rsidP="000156C4">
      <w:pPr>
        <w:rPr>
          <w:rFonts w:ascii="Arial" w:hAnsi="Arial"/>
          <w:sz w:val="24"/>
        </w:rPr>
      </w:pPr>
    </w:p>
    <w:p w14:paraId="58E1ABC1" w14:textId="77777777" w:rsidR="000156C4" w:rsidRDefault="000156C4" w:rsidP="000156C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                           </w:t>
      </w:r>
    </w:p>
    <w:p w14:paraId="6486F7BF" w14:textId="77777777" w:rsidR="000156C4" w:rsidRDefault="000156C4" w:rsidP="000156C4">
      <w:pPr>
        <w:rPr>
          <w:rFonts w:ascii="Arial" w:hAnsi="Arial"/>
          <w:sz w:val="24"/>
        </w:rPr>
      </w:pPr>
    </w:p>
    <w:p w14:paraId="28DB59D7" w14:textId="77777777" w:rsidR="000156C4" w:rsidRDefault="000156C4" w:rsidP="000156C4">
      <w:pPr>
        <w:rPr>
          <w:rFonts w:ascii="Arial" w:hAnsi="Arial"/>
          <w:sz w:val="24"/>
        </w:rPr>
      </w:pPr>
    </w:p>
    <w:p w14:paraId="021265D3" w14:textId="77777777" w:rsidR="000156C4" w:rsidRPr="001D1C13" w:rsidRDefault="000156C4" w:rsidP="000156C4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               </w:t>
      </w:r>
    </w:p>
    <w:p w14:paraId="16D90587" w14:textId="77777777" w:rsidR="000156C4" w:rsidRDefault="000156C4" w:rsidP="000156C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                     ASS: _______________________________________</w:t>
      </w:r>
    </w:p>
    <w:p w14:paraId="1EB5D687" w14:textId="77777777" w:rsidR="000156C4" w:rsidRDefault="000156C4" w:rsidP="000156C4">
      <w:pPr>
        <w:rPr>
          <w:rFonts w:ascii="Arial" w:hAnsi="Arial"/>
          <w:sz w:val="24"/>
        </w:rPr>
      </w:pPr>
    </w:p>
    <w:p w14:paraId="28E44B42" w14:textId="77777777" w:rsidR="005427F4" w:rsidRDefault="005427F4" w:rsidP="0023715E"/>
    <w:p w14:paraId="05F16772" w14:textId="77777777" w:rsidR="0023715E" w:rsidRPr="0023715E" w:rsidRDefault="0023715E" w:rsidP="0023715E"/>
    <w:sectPr w:rsidR="0023715E" w:rsidRPr="0023715E" w:rsidSect="00E801F9">
      <w:headerReference w:type="default" r:id="rId8"/>
      <w:footerReference w:type="default" r:id="rId9"/>
      <w:type w:val="continuous"/>
      <w:pgSz w:w="11906" w:h="16838" w:code="9"/>
      <w:pgMar w:top="1300" w:right="126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315A" w14:textId="77777777" w:rsidR="00A95F90" w:rsidRDefault="00A95F90" w:rsidP="002E7A42">
      <w:r>
        <w:separator/>
      </w:r>
    </w:p>
  </w:endnote>
  <w:endnote w:type="continuationSeparator" w:id="0">
    <w:p w14:paraId="0753922F" w14:textId="77777777" w:rsidR="00A95F90" w:rsidRDefault="00A95F90" w:rsidP="002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67B3" w14:textId="5ED214A9" w:rsidR="00911965" w:rsidRDefault="00911965">
    <w:pPr>
      <w:pStyle w:val="Rodap"/>
    </w:pPr>
    <w:r>
      <w:rPr>
        <w:noProof/>
        <w:spacing w:val="-1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F901B" wp14:editId="64126F06">
              <wp:simplePos x="0" y="0"/>
              <wp:positionH relativeFrom="column">
                <wp:posOffset>513806</wp:posOffset>
              </wp:positionH>
              <wp:positionV relativeFrom="paragraph">
                <wp:posOffset>24402</wp:posOffset>
              </wp:positionV>
              <wp:extent cx="5173435" cy="489600"/>
              <wp:effectExtent l="0" t="0" r="0" b="5715"/>
              <wp:wrapNone/>
              <wp:docPr id="190281173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3435" cy="4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ACAE2" w14:textId="1C1AF190" w:rsidR="00911965" w:rsidRDefault="00911965" w:rsidP="00911965">
                          <w:pPr>
                            <w:pStyle w:val="SemEspaamento"/>
                          </w:pPr>
                          <w:r>
                            <w:t>Praça Antônio Prado, 09 | CEP</w:t>
                          </w:r>
                          <w:r>
                            <w:rPr>
                              <w:spacing w:val="-55"/>
                            </w:rPr>
                            <w:t xml:space="preserve"> </w:t>
                          </w:r>
                          <w:r>
                            <w:t xml:space="preserve">01010-010 |Centro | São Paulo, SP Fone: (11) 3241-5822  </w:t>
                          </w:r>
                        </w:p>
                        <w:p w14:paraId="7875EB55" w14:textId="77777777" w:rsidR="00911965" w:rsidRDefault="00911965" w:rsidP="00911965">
                          <w:pPr>
                            <w:pStyle w:val="SemEspaamen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F901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0.45pt;margin-top:1.9pt;width:407.3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" filled="f" stroked="f">
              <v:textbox>
                <w:txbxContent>
                  <w:p w14:paraId="06EACAE2" w14:textId="1C1AF190" w:rsidR="00911965" w:rsidRDefault="00911965" w:rsidP="00911965">
                    <w:pPr>
                      <w:pStyle w:val="SemEspaamento"/>
                    </w:pPr>
                    <w:r>
                      <w:t>Praça Antônio Prado, 09 | CEP</w:t>
                    </w:r>
                    <w:r>
                      <w:rPr>
                        <w:spacing w:val="-55"/>
                      </w:rPr>
                      <w:t xml:space="preserve"> </w:t>
                    </w:r>
                    <w:r>
                      <w:t xml:space="preserve">01010-010 |Centro | São Paulo, SP Fone: (11) 3241-5822  </w:t>
                    </w:r>
                  </w:p>
                  <w:p w14:paraId="7875EB55" w14:textId="77777777" w:rsidR="00911965" w:rsidRDefault="00911965" w:rsidP="00911965">
                    <w:pPr>
                      <w:pStyle w:val="SemEspaament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7DC5" w14:textId="77777777" w:rsidR="00A95F90" w:rsidRDefault="00A95F90" w:rsidP="002E7A42">
      <w:r>
        <w:separator/>
      </w:r>
    </w:p>
  </w:footnote>
  <w:footnote w:type="continuationSeparator" w:id="0">
    <w:p w14:paraId="5C7C34DE" w14:textId="77777777" w:rsidR="00A95F90" w:rsidRDefault="00A95F90" w:rsidP="002E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455F" w14:textId="3503973C" w:rsidR="002E7A42" w:rsidRDefault="0023715E" w:rsidP="00BC1343">
    <w:pPr>
      <w:pStyle w:val="Cabealho"/>
      <w:jc w:val="center"/>
    </w:pPr>
    <w:r>
      <w:rPr>
        <w:noProof/>
      </w:rPr>
      <w:drawing>
        <wp:inline distT="0" distB="0" distL="0" distR="0" wp14:anchorId="4C1ED4CF" wp14:editId="2A025275">
          <wp:extent cx="3690348" cy="658799"/>
          <wp:effectExtent l="0" t="0" r="5715" b="8255"/>
          <wp:docPr id="7321990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710" cy="680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1F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CD"/>
    <w:multiLevelType w:val="hybridMultilevel"/>
    <w:tmpl w:val="93049D98"/>
    <w:lvl w:ilvl="0" w:tplc="5E74E2E8">
      <w:numFmt w:val="bullet"/>
      <w:lvlText w:val="-"/>
      <w:lvlJc w:val="left"/>
      <w:pPr>
        <w:ind w:left="400" w:hanging="192"/>
      </w:pPr>
      <w:rPr>
        <w:rFonts w:ascii="Verdana" w:eastAsia="Verdana" w:hAnsi="Verdana" w:cs="Verdana" w:hint="default"/>
        <w:color w:val="202020"/>
        <w:w w:val="100"/>
        <w:sz w:val="24"/>
        <w:szCs w:val="24"/>
        <w:lang w:val="pt-PT" w:eastAsia="en-US" w:bidi="ar-SA"/>
      </w:rPr>
    </w:lvl>
    <w:lvl w:ilvl="1" w:tplc="8460C650">
      <w:numFmt w:val="bullet"/>
      <w:lvlText w:val="•"/>
      <w:lvlJc w:val="left"/>
      <w:pPr>
        <w:ind w:left="1258" w:hanging="192"/>
      </w:pPr>
      <w:rPr>
        <w:rFonts w:hint="default"/>
        <w:lang w:val="pt-PT" w:eastAsia="en-US" w:bidi="ar-SA"/>
      </w:rPr>
    </w:lvl>
    <w:lvl w:ilvl="2" w:tplc="9876847E">
      <w:numFmt w:val="bullet"/>
      <w:lvlText w:val="•"/>
      <w:lvlJc w:val="left"/>
      <w:pPr>
        <w:ind w:left="2116" w:hanging="192"/>
      </w:pPr>
      <w:rPr>
        <w:rFonts w:hint="default"/>
        <w:lang w:val="pt-PT" w:eastAsia="en-US" w:bidi="ar-SA"/>
      </w:rPr>
    </w:lvl>
    <w:lvl w:ilvl="3" w:tplc="7BEA5084">
      <w:numFmt w:val="bullet"/>
      <w:lvlText w:val="•"/>
      <w:lvlJc w:val="left"/>
      <w:pPr>
        <w:ind w:left="2974" w:hanging="192"/>
      </w:pPr>
      <w:rPr>
        <w:rFonts w:hint="default"/>
        <w:lang w:val="pt-PT" w:eastAsia="en-US" w:bidi="ar-SA"/>
      </w:rPr>
    </w:lvl>
    <w:lvl w:ilvl="4" w:tplc="5756ED9C">
      <w:numFmt w:val="bullet"/>
      <w:lvlText w:val="•"/>
      <w:lvlJc w:val="left"/>
      <w:pPr>
        <w:ind w:left="3832" w:hanging="192"/>
      </w:pPr>
      <w:rPr>
        <w:rFonts w:hint="default"/>
        <w:lang w:val="pt-PT" w:eastAsia="en-US" w:bidi="ar-SA"/>
      </w:rPr>
    </w:lvl>
    <w:lvl w:ilvl="5" w:tplc="0532C9F6">
      <w:numFmt w:val="bullet"/>
      <w:lvlText w:val="•"/>
      <w:lvlJc w:val="left"/>
      <w:pPr>
        <w:ind w:left="4690" w:hanging="192"/>
      </w:pPr>
      <w:rPr>
        <w:rFonts w:hint="default"/>
        <w:lang w:val="pt-PT" w:eastAsia="en-US" w:bidi="ar-SA"/>
      </w:rPr>
    </w:lvl>
    <w:lvl w:ilvl="6" w:tplc="849CD7BE">
      <w:numFmt w:val="bullet"/>
      <w:lvlText w:val="•"/>
      <w:lvlJc w:val="left"/>
      <w:pPr>
        <w:ind w:left="5548" w:hanging="192"/>
      </w:pPr>
      <w:rPr>
        <w:rFonts w:hint="default"/>
        <w:lang w:val="pt-PT" w:eastAsia="en-US" w:bidi="ar-SA"/>
      </w:rPr>
    </w:lvl>
    <w:lvl w:ilvl="7" w:tplc="0CCC4932">
      <w:numFmt w:val="bullet"/>
      <w:lvlText w:val="•"/>
      <w:lvlJc w:val="left"/>
      <w:pPr>
        <w:ind w:left="6406" w:hanging="192"/>
      </w:pPr>
      <w:rPr>
        <w:rFonts w:hint="default"/>
        <w:lang w:val="pt-PT" w:eastAsia="en-US" w:bidi="ar-SA"/>
      </w:rPr>
    </w:lvl>
    <w:lvl w:ilvl="8" w:tplc="907ECABC">
      <w:numFmt w:val="bullet"/>
      <w:lvlText w:val="•"/>
      <w:lvlJc w:val="left"/>
      <w:pPr>
        <w:ind w:left="7264" w:hanging="192"/>
      </w:pPr>
      <w:rPr>
        <w:rFonts w:hint="default"/>
        <w:lang w:val="pt-PT" w:eastAsia="en-US" w:bidi="ar-SA"/>
      </w:rPr>
    </w:lvl>
  </w:abstractNum>
  <w:num w:numId="1" w16cid:durableId="89485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F4"/>
    <w:rsid w:val="000156C4"/>
    <w:rsid w:val="00056ABE"/>
    <w:rsid w:val="00063124"/>
    <w:rsid w:val="000C6A41"/>
    <w:rsid w:val="0023715E"/>
    <w:rsid w:val="00293FBE"/>
    <w:rsid w:val="002E7A42"/>
    <w:rsid w:val="002F7A03"/>
    <w:rsid w:val="005427F4"/>
    <w:rsid w:val="005519BD"/>
    <w:rsid w:val="00851D6E"/>
    <w:rsid w:val="008774E5"/>
    <w:rsid w:val="008B24B2"/>
    <w:rsid w:val="00911965"/>
    <w:rsid w:val="00A95F90"/>
    <w:rsid w:val="00AC3D11"/>
    <w:rsid w:val="00B060BF"/>
    <w:rsid w:val="00BC1343"/>
    <w:rsid w:val="00CF1906"/>
    <w:rsid w:val="00D2206F"/>
    <w:rsid w:val="00E12B38"/>
    <w:rsid w:val="00E801F9"/>
    <w:rsid w:val="00F876B9"/>
    <w:rsid w:val="00FB45C6"/>
    <w:rsid w:val="00FC11B8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15083"/>
  <w15:docId w15:val="{44AC9E8A-465A-4853-88B6-1C5E360B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1F9"/>
  </w:style>
  <w:style w:type="paragraph" w:styleId="Ttulo1">
    <w:name w:val="heading 1"/>
    <w:basedOn w:val="Normal"/>
    <w:next w:val="Normal"/>
    <w:link w:val="Ttulo1Char"/>
    <w:uiPriority w:val="9"/>
    <w:qFormat/>
    <w:rsid w:val="00E801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01F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01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01F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01F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01F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01F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1F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01F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extodebalo">
    <w:name w:val="Balloon Text"/>
    <w:basedOn w:val="Normal"/>
    <w:link w:val="TextodebaloChar"/>
    <w:uiPriority w:val="99"/>
    <w:semiHidden/>
    <w:unhideWhenUsed/>
    <w:rsid w:val="002F7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03"/>
    <w:rPr>
      <w:rFonts w:ascii="Tahoma" w:eastAsia="Verdana" w:hAnsi="Tahoma" w:cs="Tahoma"/>
      <w:sz w:val="16"/>
      <w:szCs w:val="16"/>
      <w:lang w:val="pt-PT"/>
    </w:rPr>
  </w:style>
  <w:style w:type="character" w:styleId="nfase">
    <w:name w:val="Emphasis"/>
    <w:uiPriority w:val="20"/>
    <w:qFormat/>
    <w:rsid w:val="00E801F9"/>
    <w:rPr>
      <w:b/>
      <w:bCs/>
      <w:i/>
      <w:iCs/>
      <w:spacing w:val="10"/>
    </w:rPr>
  </w:style>
  <w:style w:type="paragraph" w:styleId="Cabealho">
    <w:name w:val="header"/>
    <w:basedOn w:val="Normal"/>
    <w:link w:val="CabealhoChar"/>
    <w:uiPriority w:val="99"/>
    <w:unhideWhenUsed/>
    <w:rsid w:val="002E7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7A42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7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7A42"/>
    <w:rPr>
      <w:rFonts w:ascii="Verdana" w:eastAsia="Verdana" w:hAnsi="Verdana" w:cs="Verdan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801F9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01F9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01F9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01F9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01F9"/>
    <w:rPr>
      <w:smallCaps/>
      <w:color w:val="E36C0A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01F9"/>
    <w:rPr>
      <w:smallCaps/>
      <w:color w:val="F79646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01F9"/>
    <w:rPr>
      <w:b/>
      <w:bCs/>
      <w:smallCaps/>
      <w:color w:val="F79646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1F9"/>
    <w:rPr>
      <w:b/>
      <w:bCs/>
      <w:i/>
      <w:iCs/>
      <w:smallCaps/>
      <w:color w:val="E36C0A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01F9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801F9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E801F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801F9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01F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801F9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E801F9"/>
    <w:rPr>
      <w:b/>
      <w:bCs/>
      <w:color w:val="F79646" w:themeColor="accent6"/>
    </w:rPr>
  </w:style>
  <w:style w:type="paragraph" w:styleId="SemEspaamento">
    <w:name w:val="No Spacing"/>
    <w:uiPriority w:val="1"/>
    <w:qFormat/>
    <w:rsid w:val="00E801F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801F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801F9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01F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01F9"/>
    <w:rPr>
      <w:b/>
      <w:bCs/>
      <w:i/>
      <w:iCs/>
    </w:rPr>
  </w:style>
  <w:style w:type="character" w:styleId="nfaseSutil">
    <w:name w:val="Subtle Emphasis"/>
    <w:uiPriority w:val="19"/>
    <w:qFormat/>
    <w:rsid w:val="00E801F9"/>
    <w:rPr>
      <w:i/>
      <w:iCs/>
    </w:rPr>
  </w:style>
  <w:style w:type="character" w:styleId="nfaseIntensa">
    <w:name w:val="Intense Emphasis"/>
    <w:uiPriority w:val="21"/>
    <w:qFormat/>
    <w:rsid w:val="00E801F9"/>
    <w:rPr>
      <w:b/>
      <w:bCs/>
      <w:i/>
      <w:iCs/>
      <w:color w:val="F79646" w:themeColor="accent6"/>
      <w:spacing w:val="10"/>
    </w:rPr>
  </w:style>
  <w:style w:type="character" w:styleId="RefernciaSutil">
    <w:name w:val="Subtle Reference"/>
    <w:uiPriority w:val="31"/>
    <w:qFormat/>
    <w:rsid w:val="00E801F9"/>
    <w:rPr>
      <w:b/>
      <w:bCs/>
    </w:rPr>
  </w:style>
  <w:style w:type="character" w:styleId="RefernciaIntensa">
    <w:name w:val="Intense Reference"/>
    <w:uiPriority w:val="32"/>
    <w:qFormat/>
    <w:rsid w:val="00E801F9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E801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801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6CDC-92F9-4EF3-A21E-7FEEC86C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Rosineide da Silva Lessa</cp:lastModifiedBy>
  <cp:revision>2</cp:revision>
  <cp:lastPrinted>2022-11-30T19:48:00Z</cp:lastPrinted>
  <dcterms:created xsi:type="dcterms:W3CDTF">2025-05-19T11:22:00Z</dcterms:created>
  <dcterms:modified xsi:type="dcterms:W3CDTF">2025-05-19T11:22:00Z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