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8054" w14:textId="77777777" w:rsidR="00017540" w:rsidRPr="00017540" w:rsidRDefault="00017540" w:rsidP="00A24351">
      <w:pPr>
        <w:spacing w:line="360" w:lineRule="auto"/>
        <w:rPr>
          <w:rFonts w:ascii="Calibri" w:hAnsi="Calibri" w:cs="Calibri"/>
          <w:b/>
          <w:bCs/>
        </w:rPr>
      </w:pPr>
      <w:r w:rsidRPr="00017540">
        <w:rPr>
          <w:rFonts w:ascii="Calibri" w:hAnsi="Calibri" w:cs="Calibri"/>
          <w:b/>
          <w:bCs/>
        </w:rPr>
        <w:t xml:space="preserve">NOTA TÉCNICA DE APURAÇÃO DE RESULTADOS DA BONIFICAÇÃO POR RESULTADOS – BR 2024 </w:t>
      </w:r>
    </w:p>
    <w:p w14:paraId="58A01358" w14:textId="77777777" w:rsidR="00017540" w:rsidRPr="00017540" w:rsidRDefault="00017540" w:rsidP="00A24351">
      <w:pPr>
        <w:spacing w:line="360" w:lineRule="auto"/>
        <w:rPr>
          <w:rFonts w:ascii="Calibri" w:hAnsi="Calibri" w:cs="Calibri"/>
        </w:rPr>
      </w:pPr>
    </w:p>
    <w:p w14:paraId="3340EA58" w14:textId="77777777" w:rsidR="001773A2" w:rsidRPr="001773A2" w:rsidRDefault="001773A2" w:rsidP="00A24351">
      <w:pPr>
        <w:spacing w:line="360" w:lineRule="auto"/>
        <w:rPr>
          <w:rFonts w:ascii="Calibri" w:hAnsi="Calibri" w:cs="Calibri"/>
        </w:rPr>
      </w:pPr>
      <w:r w:rsidRPr="001773A2">
        <w:rPr>
          <w:rFonts w:ascii="Calibri" w:hAnsi="Calibri" w:cs="Calibri"/>
        </w:rPr>
        <w:t>Órgão/Entidade: [Nome do órgão ou entidade]</w:t>
      </w:r>
    </w:p>
    <w:p w14:paraId="5C6B0716" w14:textId="77777777" w:rsidR="001773A2" w:rsidRPr="001773A2" w:rsidRDefault="001773A2" w:rsidP="00A24351">
      <w:pPr>
        <w:spacing w:line="360" w:lineRule="auto"/>
        <w:rPr>
          <w:rFonts w:ascii="Calibri" w:hAnsi="Calibri" w:cs="Calibri"/>
        </w:rPr>
      </w:pPr>
      <w:r w:rsidRPr="001773A2">
        <w:rPr>
          <w:rFonts w:ascii="Calibri" w:hAnsi="Calibri" w:cs="Calibri"/>
        </w:rPr>
        <w:t>Processo SEI: [Número do processo]</w:t>
      </w:r>
    </w:p>
    <w:p w14:paraId="10FBBE06" w14:textId="77777777" w:rsidR="001773A2" w:rsidRPr="001773A2" w:rsidRDefault="001773A2" w:rsidP="00A24351">
      <w:pPr>
        <w:spacing w:line="360" w:lineRule="auto"/>
        <w:rPr>
          <w:rFonts w:ascii="Calibri" w:hAnsi="Calibri" w:cs="Calibri"/>
        </w:rPr>
      </w:pPr>
      <w:r w:rsidRPr="001773A2">
        <w:rPr>
          <w:rFonts w:ascii="Calibri" w:hAnsi="Calibri" w:cs="Calibri"/>
        </w:rPr>
        <w:t>Período de Avaliação: 1º de janeiro a 31 de dezembro de 2024</w:t>
      </w:r>
    </w:p>
    <w:p w14:paraId="41A97F14" w14:textId="24B5964B" w:rsidR="00017540" w:rsidRDefault="001773A2" w:rsidP="00A24351">
      <w:pPr>
        <w:spacing w:line="360" w:lineRule="auto"/>
        <w:rPr>
          <w:rFonts w:ascii="Calibri" w:hAnsi="Calibri" w:cs="Calibri"/>
        </w:rPr>
      </w:pPr>
      <w:r w:rsidRPr="001773A2">
        <w:rPr>
          <w:rFonts w:ascii="Calibri" w:hAnsi="Calibri" w:cs="Calibri"/>
        </w:rPr>
        <w:t>Data da Apuração: [xx/xx/2025]</w:t>
      </w:r>
    </w:p>
    <w:p w14:paraId="4D443B72" w14:textId="77777777" w:rsidR="001773A2" w:rsidRPr="00017540" w:rsidRDefault="001773A2" w:rsidP="00A24351">
      <w:pPr>
        <w:spacing w:line="360" w:lineRule="auto"/>
        <w:rPr>
          <w:rFonts w:ascii="Calibri" w:hAnsi="Calibri" w:cs="Calibri"/>
        </w:rPr>
      </w:pPr>
    </w:p>
    <w:p w14:paraId="1E7CED6C" w14:textId="77777777" w:rsidR="00017540" w:rsidRPr="00017540" w:rsidRDefault="00017540" w:rsidP="00A24351">
      <w:pPr>
        <w:spacing w:line="360" w:lineRule="auto"/>
        <w:rPr>
          <w:rFonts w:ascii="Calibri" w:hAnsi="Calibri" w:cs="Calibri"/>
          <w:b/>
          <w:bCs/>
        </w:rPr>
      </w:pPr>
      <w:r w:rsidRPr="00017540">
        <w:rPr>
          <w:rFonts w:ascii="Calibri" w:hAnsi="Calibri" w:cs="Calibri"/>
          <w:b/>
          <w:bCs/>
        </w:rPr>
        <w:t xml:space="preserve">1. Introdução </w:t>
      </w:r>
    </w:p>
    <w:p w14:paraId="224D9A59" w14:textId="56820BD0" w:rsidR="00F0775C" w:rsidRDefault="00D53F6A" w:rsidP="00007A2B">
      <w:pPr>
        <w:spacing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Esta</w:t>
      </w:r>
      <w:r w:rsidR="001773A2" w:rsidRPr="001773A2">
        <w:rPr>
          <w:rFonts w:ascii="Calibri" w:hAnsi="Calibri" w:cs="Calibri"/>
        </w:rPr>
        <w:t xml:space="preserve"> Nota Técnica tem como objetivo apresentar a apuração dos resultados institucionais d</w:t>
      </w:r>
      <w:r w:rsidR="004316B0">
        <w:rPr>
          <w:rFonts w:ascii="Calibri" w:hAnsi="Calibri" w:cs="Calibri"/>
        </w:rPr>
        <w:t>a/d</w:t>
      </w:r>
      <w:r w:rsidR="001773A2" w:rsidRPr="001773A2">
        <w:rPr>
          <w:rFonts w:ascii="Calibri" w:hAnsi="Calibri" w:cs="Calibri"/>
        </w:rPr>
        <w:t xml:space="preserve">o </w:t>
      </w:r>
      <w:r w:rsidR="001773A2" w:rsidRPr="004316B0">
        <w:rPr>
          <w:rFonts w:ascii="Calibri" w:hAnsi="Calibri" w:cs="Calibri"/>
          <w:highlight w:val="yellow"/>
        </w:rPr>
        <w:t>[Órgão/Entidade]</w:t>
      </w:r>
      <w:r w:rsidR="001773A2" w:rsidRPr="001773A2">
        <w:rPr>
          <w:rFonts w:ascii="Calibri" w:hAnsi="Calibri" w:cs="Calibri"/>
        </w:rPr>
        <w:t xml:space="preserve">, </w:t>
      </w:r>
      <w:r w:rsidR="00F0775C">
        <w:rPr>
          <w:rFonts w:ascii="Calibri" w:hAnsi="Calibri" w:cs="Calibri"/>
        </w:rPr>
        <w:t>considerando o programa de Bonificação por Resultados</w:t>
      </w:r>
      <w:r w:rsidR="004316B0">
        <w:rPr>
          <w:rFonts w:ascii="Calibri" w:hAnsi="Calibri" w:cs="Calibri"/>
        </w:rPr>
        <w:t xml:space="preserve"> instituído</w:t>
      </w:r>
      <w:r w:rsidR="00F0775C">
        <w:rPr>
          <w:rFonts w:ascii="Calibri" w:hAnsi="Calibri" w:cs="Calibri"/>
        </w:rPr>
        <w:t xml:space="preserve"> conforme </w:t>
      </w:r>
      <w:r w:rsidR="00F0775C" w:rsidRPr="00F0775C">
        <w:rPr>
          <w:rFonts w:ascii="Calibri" w:hAnsi="Calibri" w:cs="Calibri"/>
        </w:rPr>
        <w:t>Lei Complementar n° 1.361/2021</w:t>
      </w:r>
      <w:r w:rsidR="00F0775C">
        <w:rPr>
          <w:rFonts w:ascii="Calibri" w:hAnsi="Calibri" w:cs="Calibri"/>
        </w:rPr>
        <w:t xml:space="preserve"> e em </w:t>
      </w:r>
      <w:r w:rsidR="001773A2" w:rsidRPr="001773A2">
        <w:rPr>
          <w:rFonts w:ascii="Calibri" w:hAnsi="Calibri" w:cs="Calibri"/>
        </w:rPr>
        <w:t xml:space="preserve">atendimento à Deliberação da Comissão Intersecretarial da Bonificação por Resultados </w:t>
      </w:r>
      <w:r w:rsidR="00F0775C">
        <w:rPr>
          <w:rFonts w:ascii="Calibri" w:hAnsi="Calibri" w:cs="Calibri"/>
        </w:rPr>
        <w:t xml:space="preserve">(CIBR) </w:t>
      </w:r>
      <w:r w:rsidR="001773A2" w:rsidRPr="001773A2">
        <w:rPr>
          <w:rFonts w:ascii="Calibri" w:hAnsi="Calibri" w:cs="Calibri"/>
        </w:rPr>
        <w:t xml:space="preserve">nº 6, de 18 de julho de 2025, que </w:t>
      </w:r>
      <w:r w:rsidR="004316B0">
        <w:rPr>
          <w:rFonts w:ascii="Calibri" w:hAnsi="Calibri" w:cs="Calibri"/>
        </w:rPr>
        <w:t xml:space="preserve">defini </w:t>
      </w:r>
      <w:r w:rsidR="00F0775C" w:rsidRPr="00F0775C">
        <w:rPr>
          <w:rFonts w:ascii="Calibri" w:hAnsi="Calibri" w:cs="Calibri"/>
        </w:rPr>
        <w:t>os indicadores globais, seus pesos, linhas de base e metas, critérios de apuração e avaliação, da periodicidade de avaliação e de pagamento, relativos às propostas de Bonificação por Resultados – BR das Secretarias de Estado, Procuradoria Geral do Estado, Controladoria Geral do Estado e das Autarquias para o exercício de 2024, e dá providências correlatas.</w:t>
      </w:r>
    </w:p>
    <w:p w14:paraId="29984C7C" w14:textId="77777777" w:rsidR="00017540" w:rsidRDefault="00017540" w:rsidP="00A24351">
      <w:pPr>
        <w:spacing w:line="360" w:lineRule="auto"/>
        <w:rPr>
          <w:rFonts w:ascii="Calibri" w:hAnsi="Calibri" w:cs="Calibri"/>
          <w:b/>
          <w:bCs/>
        </w:rPr>
      </w:pPr>
    </w:p>
    <w:p w14:paraId="23636682" w14:textId="652A19F7" w:rsidR="00017540" w:rsidRDefault="007C594E" w:rsidP="00A24351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017540" w:rsidRPr="00017540">
        <w:rPr>
          <w:rFonts w:ascii="Calibri" w:hAnsi="Calibri" w:cs="Calibri"/>
          <w:b/>
          <w:bCs/>
        </w:rPr>
        <w:t>. Resultados Apurados </w:t>
      </w:r>
    </w:p>
    <w:p w14:paraId="1C28A55D" w14:textId="71BBE8AB" w:rsidR="00007A2B" w:rsidRPr="00007A2B" w:rsidRDefault="00007A2B" w:rsidP="00007A2B">
      <w:pPr>
        <w:spacing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tabela abaixo apresentamos o resumo dos indicadores, metas e resultados conforme pactuação aprovada pela Comissão Intersecretaria de Bonificação por Resultados (CIBR).</w:t>
      </w:r>
    </w:p>
    <w:tbl>
      <w:tblPr>
        <w:tblW w:w="906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130"/>
        <w:gridCol w:w="1184"/>
        <w:gridCol w:w="955"/>
        <w:gridCol w:w="1276"/>
        <w:gridCol w:w="1276"/>
        <w:gridCol w:w="1510"/>
      </w:tblGrid>
      <w:tr w:rsidR="00603423" w:rsidRPr="00017540" w14:paraId="442B2288" w14:textId="77777777" w:rsidTr="004316B0">
        <w:trPr>
          <w:trHeight w:val="300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604A44" w14:textId="79C10B04" w:rsidR="00603423" w:rsidRPr="00017540" w:rsidRDefault="00603423" w:rsidP="00A243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  <w:b/>
                <w:bCs/>
              </w:rPr>
              <w:t>Indicador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0DDFA9" w14:textId="7DD07F67" w:rsidR="00603423" w:rsidRPr="00017540" w:rsidRDefault="00603423" w:rsidP="00A243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  <w:b/>
                <w:bCs/>
              </w:rPr>
              <w:t>Linha de Base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49F86A" w14:textId="42B4995D" w:rsidR="00603423" w:rsidRPr="00017540" w:rsidRDefault="00603423" w:rsidP="00A243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  <w:b/>
                <w:bCs/>
              </w:rPr>
              <w:t>Meta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CBBFD0" w14:textId="28EB33F0" w:rsidR="00603423" w:rsidRPr="00017540" w:rsidRDefault="00603423" w:rsidP="00A243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  <w:b/>
                <w:bCs/>
              </w:rPr>
              <w:t>Peso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7F28F1" w14:textId="371F87CA" w:rsidR="00603423" w:rsidRPr="00017540" w:rsidRDefault="00603423" w:rsidP="00A2435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17540">
              <w:rPr>
                <w:rFonts w:ascii="Calibri" w:hAnsi="Calibri" w:cs="Calibri"/>
                <w:b/>
                <w:bCs/>
              </w:rPr>
              <w:t>Resultado atingido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110AC7" w14:textId="54E35A94" w:rsidR="00603423" w:rsidRPr="00017540" w:rsidRDefault="00603423" w:rsidP="00A243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  <w:b/>
                <w:bCs/>
              </w:rPr>
              <w:t>ICM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D73E66" w14:textId="3116D0AF" w:rsidR="00603423" w:rsidRPr="00017540" w:rsidRDefault="00603423" w:rsidP="00A2435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  <w:b/>
                <w:bCs/>
              </w:rPr>
              <w:t>ICM X Peso</w:t>
            </w:r>
          </w:p>
        </w:tc>
      </w:tr>
      <w:tr w:rsidR="00603423" w:rsidRPr="00017540" w14:paraId="37E97549" w14:textId="77777777" w:rsidTr="004316B0">
        <w:trPr>
          <w:trHeight w:val="300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00F32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81A30">
              <w:rPr>
                <w:rFonts w:ascii="Calibri" w:hAnsi="Calibri" w:cs="Calibri"/>
                <w:sz w:val="20"/>
                <w:szCs w:val="20"/>
                <w:highlight w:val="yellow"/>
              </w:rPr>
              <w:lastRenderedPageBreak/>
              <w:t>[Nome atribuído ao indicador] </w:t>
            </w: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44AE5A6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D887AF" w14:textId="7C72FFAF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 I.1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- </w:t>
            </w: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Tempo médio de atendimento ao cidadão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2FA66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81A30">
              <w:rPr>
                <w:rFonts w:ascii="Calibri" w:hAnsi="Calibri" w:cs="Calibri"/>
                <w:sz w:val="20"/>
                <w:szCs w:val="20"/>
                <w:highlight w:val="yellow"/>
              </w:rPr>
              <w:t>[Valor numérico]</w:t>
            </w:r>
          </w:p>
          <w:p w14:paraId="34ACBF9F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EA1776D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EDA1AF8" w14:textId="4C7DB592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15.000</w:t>
            </w: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96021" w14:textId="77777777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81A30">
              <w:rPr>
                <w:rFonts w:ascii="Calibri" w:hAnsi="Calibri" w:cs="Calibri"/>
                <w:sz w:val="20"/>
                <w:szCs w:val="20"/>
                <w:highlight w:val="yellow"/>
              </w:rPr>
              <w:t>[Valor numérico que representa o nível de desempenho]</w:t>
            </w: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9F9A922" w14:textId="6D6E71EB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17.000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A3A58" w14:textId="77777777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81A30">
              <w:rPr>
                <w:rFonts w:ascii="Calibri" w:hAnsi="Calibri" w:cs="Calibri"/>
                <w:sz w:val="20"/>
                <w:szCs w:val="20"/>
                <w:highlight w:val="yellow"/>
              </w:rPr>
              <w:t>[Valor numérico]</w:t>
            </w: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3FD1643" w14:textId="77777777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F4BEF71" w14:textId="69C2E648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50%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15C4" w14:textId="77777777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81A30">
              <w:rPr>
                <w:rFonts w:ascii="Calibri" w:hAnsi="Calibri" w:cs="Calibri"/>
                <w:sz w:val="20"/>
                <w:szCs w:val="20"/>
                <w:highlight w:val="yellow"/>
              </w:rPr>
              <w:t>[Valor numérico]</w:t>
            </w: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A448425" w14:textId="24B4E1B0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18.500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51583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81A30">
              <w:rPr>
                <w:rFonts w:ascii="Calibri" w:hAnsi="Calibri" w:cs="Calibri"/>
                <w:sz w:val="20"/>
                <w:szCs w:val="20"/>
                <w:highlight w:val="yellow"/>
              </w:rPr>
              <w:t>[ICM= Resultado-linha de base/meta-linha</w:t>
            </w:r>
          </w:p>
          <w:p w14:paraId="41BF10DB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D2BD0E1" w14:textId="0029E0BE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81A30">
              <w:rPr>
                <w:rFonts w:ascii="Calibri" w:hAnsi="Calibri" w:cs="Calibri"/>
                <w:sz w:val="20"/>
                <w:szCs w:val="20"/>
                <w:highlight w:val="yellow"/>
              </w:rPr>
              <w:t>ATENÇÃO: Os ICMs superiores a 100% devem ser limitados a 100% e os negativos receberam valor zero. Deve-se utilizar duas casas decimais}</w:t>
            </w:r>
          </w:p>
          <w:p w14:paraId="58AE6408" w14:textId="2CD025ED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218FB">
              <w:rPr>
                <w:rFonts w:ascii="Calibri" w:hAnsi="Calibri" w:cs="Calibri"/>
                <w:color w:val="EE0000"/>
                <w:sz w:val="20"/>
                <w:szCs w:val="20"/>
              </w:rPr>
              <w:t>Ex: 100,00% (limitado)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05A14" w14:textId="77777777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81A30">
              <w:rPr>
                <w:rFonts w:ascii="Calibri" w:hAnsi="Calibri" w:cs="Calibri"/>
                <w:sz w:val="20"/>
                <w:szCs w:val="20"/>
                <w:highlight w:val="yellow"/>
              </w:rPr>
              <w:t>[ICM do indicador X Peso do indicador]</w:t>
            </w: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BD946B2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1754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93C3328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218FB">
              <w:rPr>
                <w:rFonts w:ascii="Calibri" w:hAnsi="Calibri" w:cs="Calibri"/>
                <w:color w:val="EE0000"/>
                <w:sz w:val="20"/>
                <w:szCs w:val="20"/>
              </w:rPr>
              <w:t>Ex: 50,00%</w:t>
            </w:r>
          </w:p>
          <w:p w14:paraId="00CC7C93" w14:textId="1FA5B420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F5DF1">
              <w:rPr>
                <w:rFonts w:ascii="Calibri" w:hAnsi="Calibri" w:cs="Calibri"/>
                <w:color w:val="EE0000"/>
                <w:sz w:val="20"/>
                <w:szCs w:val="20"/>
              </w:rPr>
              <w:t>ICM= 100,00% × 50% = 50,00%</w:t>
            </w:r>
          </w:p>
        </w:tc>
      </w:tr>
      <w:tr w:rsidR="00603423" w:rsidRPr="00017540" w14:paraId="6CF9065E" w14:textId="77777777" w:rsidTr="004316B0">
        <w:trPr>
          <w:trHeight w:val="300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54F42" w14:textId="56AC130C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</w:rPr>
              <w:t> </w:t>
            </w: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  <w:r w:rsidRPr="00C218FB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Índice de satisfação dos usuários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E535F" w14:textId="3EC54FFA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</w:rPr>
              <w:t>  </w:t>
            </w: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70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1266C" w14:textId="70F9AC84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</w:rPr>
              <w:t>  </w:t>
            </w: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85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BDEF0" w14:textId="39866BA8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</w:rPr>
            </w:pPr>
            <w:r w:rsidRPr="00017540">
              <w:rPr>
                <w:rFonts w:ascii="Calibri" w:hAnsi="Calibri" w:cs="Calibri"/>
              </w:rPr>
              <w:t>  </w:t>
            </w:r>
            <w:r w:rsidRPr="003226C5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50%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3A49" w14:textId="4A42DC7A" w:rsidR="00603423" w:rsidRPr="00C218FB" w:rsidRDefault="00603423" w:rsidP="00A24351">
            <w:pPr>
              <w:spacing w:line="360" w:lineRule="auto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017540">
              <w:rPr>
                <w:rFonts w:ascii="Calibri" w:hAnsi="Calibri" w:cs="Calibri"/>
              </w:rPr>
              <w:t> </w:t>
            </w:r>
            <w:r w:rsidRPr="00C218FB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 w:rsidRPr="00017540">
              <w:rPr>
                <w:rFonts w:ascii="Calibri" w:hAnsi="Calibri" w:cs="Calibri"/>
                <w:color w:val="EE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CD76B" w14:textId="3A47925A" w:rsidR="00603423" w:rsidRDefault="00603423" w:rsidP="00A24351">
            <w:pPr>
              <w:spacing w:line="360" w:lineRule="auto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017540">
              <w:rPr>
                <w:rFonts w:ascii="Calibri" w:hAnsi="Calibri" w:cs="Calibri"/>
              </w:rPr>
              <w:t> </w:t>
            </w:r>
            <w:r w:rsidRPr="00C218FB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80%</w:t>
            </w:r>
          </w:p>
          <w:p w14:paraId="535929CA" w14:textId="5EB10640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8B22C" w14:textId="77777777" w:rsidR="00603423" w:rsidRDefault="00603423" w:rsidP="00A24351">
            <w:pPr>
              <w:spacing w:line="360" w:lineRule="auto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017540">
              <w:rPr>
                <w:rFonts w:ascii="Calibri" w:hAnsi="Calibri" w:cs="Calibri"/>
              </w:rPr>
              <w:t>  </w:t>
            </w:r>
            <w:r w:rsidRPr="00C218FB">
              <w:rPr>
                <w:rFonts w:ascii="Calibri" w:hAnsi="Calibri" w:cs="Calibri"/>
                <w:color w:val="EE0000"/>
                <w:sz w:val="20"/>
                <w:szCs w:val="20"/>
              </w:rPr>
              <w:t>Ex:</w:t>
            </w:r>
            <w:r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  <w:r w:rsidRPr="003F5DF1">
              <w:rPr>
                <w:rFonts w:ascii="Calibri" w:hAnsi="Calibri" w:cs="Calibri"/>
                <w:color w:val="EE0000"/>
                <w:sz w:val="20"/>
                <w:szCs w:val="20"/>
              </w:rPr>
              <w:t>I</w:t>
            </w:r>
          </w:p>
          <w:p w14:paraId="1EA510BD" w14:textId="37D4A272" w:rsidR="00603423" w:rsidRPr="00017540" w:rsidRDefault="00603423" w:rsidP="00A24351">
            <w:pPr>
              <w:spacing w:line="360" w:lineRule="auto"/>
              <w:rPr>
                <w:rFonts w:ascii="Calibri" w:hAnsi="Calibri" w:cs="Calibri"/>
              </w:rPr>
            </w:pPr>
            <w:r w:rsidRPr="003F5DF1">
              <w:rPr>
                <w:rFonts w:ascii="Calibri" w:hAnsi="Calibri" w:cs="Calibri"/>
                <w:color w:val="EE0000"/>
                <w:sz w:val="20"/>
                <w:szCs w:val="20"/>
              </w:rPr>
              <w:t>CM = 80,00% × 50% = 40,00%</w:t>
            </w:r>
          </w:p>
        </w:tc>
      </w:tr>
    </w:tbl>
    <w:p w14:paraId="09843FDD" w14:textId="77777777" w:rsidR="00017540" w:rsidRDefault="00017540" w:rsidP="00A24351">
      <w:pPr>
        <w:spacing w:line="360" w:lineRule="auto"/>
        <w:rPr>
          <w:rFonts w:ascii="Calibri" w:hAnsi="Calibri" w:cs="Calibri"/>
        </w:rPr>
      </w:pPr>
    </w:p>
    <w:p w14:paraId="30A33F27" w14:textId="291330AD" w:rsidR="00282F12" w:rsidRDefault="00282F12" w:rsidP="00A24351">
      <w:pPr>
        <w:spacing w:line="360" w:lineRule="auto"/>
        <w:rPr>
          <w:rFonts w:ascii="Calibri" w:hAnsi="Calibri" w:cs="Calibri"/>
        </w:rPr>
      </w:pPr>
      <w:r w:rsidRPr="00282F12">
        <w:rPr>
          <w:rFonts w:ascii="Calibri" w:hAnsi="Calibri" w:cs="Calibri"/>
          <w:b/>
          <w:bCs/>
          <w:highlight w:val="yellow"/>
        </w:rPr>
        <w:t>Índice Agregado de Cumprimento de Metas (IACM)</w:t>
      </w:r>
      <w:r w:rsidRPr="00282F12">
        <w:rPr>
          <w:rFonts w:ascii="Calibri" w:hAnsi="Calibri" w:cs="Calibri"/>
          <w:highlight w:val="yellow"/>
        </w:rPr>
        <w:t xml:space="preserve"> </w:t>
      </w:r>
      <w:r w:rsidRPr="00282F12">
        <w:rPr>
          <w:rFonts w:ascii="Calibri" w:hAnsi="Calibri" w:cs="Calibri"/>
          <w:b/>
          <w:bCs/>
          <w:highlight w:val="yellow"/>
        </w:rPr>
        <w:t>=</w:t>
      </w:r>
      <w:r w:rsidRPr="00282F12">
        <w:rPr>
          <w:rFonts w:ascii="Calibri" w:hAnsi="Calibri" w:cs="Calibri"/>
          <w:highlight w:val="yellow"/>
        </w:rPr>
        <w:t xml:space="preserve"> XX,XX (usar duas casas decimais) % (colocar o valor por extenso).</w:t>
      </w:r>
    </w:p>
    <w:p w14:paraId="478160E7" w14:textId="77777777" w:rsidR="00282F12" w:rsidRDefault="00282F12" w:rsidP="00A24351">
      <w:pPr>
        <w:spacing w:line="360" w:lineRule="auto"/>
        <w:rPr>
          <w:rFonts w:ascii="Calibri" w:hAnsi="Calibri" w:cs="Calibri"/>
        </w:rPr>
      </w:pPr>
    </w:p>
    <w:p w14:paraId="3BB4A3D6" w14:textId="49614EBB" w:rsidR="00017540" w:rsidRPr="00017540" w:rsidRDefault="00007A2B" w:rsidP="00007A2B">
      <w:pPr>
        <w:tabs>
          <w:tab w:val="left" w:pos="49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="00322AFA">
        <w:rPr>
          <w:rFonts w:ascii="Calibri" w:hAnsi="Calibri" w:cs="Calibri"/>
          <w:b/>
          <w:bCs/>
        </w:rPr>
        <w:t>3</w:t>
      </w:r>
      <w:r w:rsidR="00017540" w:rsidRPr="00017540">
        <w:rPr>
          <w:rFonts w:ascii="Calibri" w:hAnsi="Calibri" w:cs="Calibri"/>
          <w:b/>
          <w:bCs/>
        </w:rPr>
        <w:t>. Discussão dos Resultados </w:t>
      </w:r>
    </w:p>
    <w:p w14:paraId="7F0547B2" w14:textId="77777777" w:rsidR="00007A2B" w:rsidRDefault="00007A2B" w:rsidP="00007A2B">
      <w:pPr>
        <w:spacing w:line="360" w:lineRule="auto"/>
        <w:ind w:firstLine="1134"/>
        <w:jc w:val="both"/>
        <w:rPr>
          <w:rFonts w:ascii="Calibri" w:hAnsi="Calibri" w:cs="Calibri"/>
          <w:highlight w:val="yellow"/>
        </w:rPr>
      </w:pPr>
      <w:r w:rsidRPr="00007A2B">
        <w:rPr>
          <w:rFonts w:ascii="Calibri" w:hAnsi="Calibri" w:cs="Calibri"/>
          <w:highlight w:val="yellow"/>
        </w:rPr>
        <w:t>Nesta seção deverá o órgão ou entidade analisar</w:t>
      </w:r>
      <w:r w:rsidR="00017540" w:rsidRPr="00007A2B">
        <w:rPr>
          <w:rFonts w:ascii="Calibri" w:hAnsi="Calibri" w:cs="Calibri"/>
          <w:highlight w:val="yellow"/>
        </w:rPr>
        <w:t xml:space="preserve"> criticamente</w:t>
      </w:r>
      <w:r w:rsidR="00017540" w:rsidRPr="00007A2B">
        <w:rPr>
          <w:rFonts w:ascii="Calibri" w:hAnsi="Calibri" w:cs="Calibri"/>
          <w:b/>
          <w:bCs/>
          <w:highlight w:val="yellow"/>
        </w:rPr>
        <w:t xml:space="preserve"> </w:t>
      </w:r>
      <w:r w:rsidR="00017540" w:rsidRPr="00007A2B">
        <w:rPr>
          <w:rFonts w:ascii="Calibri" w:hAnsi="Calibri" w:cs="Calibri"/>
          <w:highlight w:val="yellow"/>
        </w:rPr>
        <w:t xml:space="preserve">os resultados apurados, </w:t>
      </w:r>
      <w:r w:rsidRPr="00007A2B">
        <w:rPr>
          <w:rFonts w:ascii="Calibri" w:hAnsi="Calibri" w:cs="Calibri"/>
          <w:highlight w:val="yellow"/>
        </w:rPr>
        <w:t>de forma geral, no início, e por indicador, conforme itens abaixo. Deverá, também, destacar os</w:t>
      </w:r>
      <w:r w:rsidR="00017540" w:rsidRPr="00007A2B">
        <w:rPr>
          <w:rFonts w:ascii="Calibri" w:hAnsi="Calibri" w:cs="Calibri"/>
          <w:highlight w:val="yellow"/>
        </w:rPr>
        <w:t xml:space="preserve"> fatores internos e externos que influenciaram o desempenho institucional, </w:t>
      </w:r>
      <w:r>
        <w:rPr>
          <w:rFonts w:ascii="Calibri" w:hAnsi="Calibri" w:cs="Calibri"/>
          <w:highlight w:val="yellow"/>
        </w:rPr>
        <w:t xml:space="preserve">explicando </w:t>
      </w:r>
      <w:r w:rsidRPr="00007A2B">
        <w:rPr>
          <w:rFonts w:ascii="Calibri" w:hAnsi="Calibri" w:cs="Calibri"/>
          <w:highlight w:val="yellow"/>
        </w:rPr>
        <w:t xml:space="preserve">como os indicadores contribuíram para a diminuição de </w:t>
      </w:r>
      <w:r w:rsidRPr="00007A2B">
        <w:rPr>
          <w:rFonts w:ascii="Calibri" w:hAnsi="Calibri" w:cs="Calibri"/>
          <w:highlight w:val="yellow"/>
        </w:rPr>
        <w:lastRenderedPageBreak/>
        <w:t xml:space="preserve">assimetria informacional entre Governo, Secretaria e servidores, ou seja, como facilita o alinhamento institucional, </w:t>
      </w:r>
      <w:r w:rsidR="00017540" w:rsidRPr="00007A2B">
        <w:rPr>
          <w:rFonts w:ascii="Calibri" w:hAnsi="Calibri" w:cs="Calibri"/>
          <w:highlight w:val="yellow"/>
        </w:rPr>
        <w:t>além de propor caminhos de aprimoramento</w:t>
      </w:r>
      <w:r w:rsidRPr="00007A2B">
        <w:rPr>
          <w:rFonts w:ascii="Calibri" w:hAnsi="Calibri" w:cs="Calibri"/>
          <w:highlight w:val="yellow"/>
        </w:rPr>
        <w:t xml:space="preserve"> </w:t>
      </w:r>
      <w:r>
        <w:rPr>
          <w:rFonts w:ascii="Calibri" w:hAnsi="Calibri" w:cs="Calibri"/>
          <w:highlight w:val="yellow"/>
        </w:rPr>
        <w:t xml:space="preserve">do programa visando </w:t>
      </w:r>
      <w:r w:rsidRPr="00007A2B">
        <w:rPr>
          <w:rFonts w:ascii="Calibri" w:hAnsi="Calibri" w:cs="Calibri"/>
          <w:highlight w:val="yellow"/>
        </w:rPr>
        <w:t>o desempenho institucional</w:t>
      </w:r>
      <w:r w:rsidR="00017540" w:rsidRPr="00007A2B">
        <w:rPr>
          <w:rFonts w:ascii="Calibri" w:hAnsi="Calibri" w:cs="Calibri"/>
          <w:highlight w:val="yellow"/>
        </w:rPr>
        <w:t xml:space="preserve">. </w:t>
      </w:r>
      <w:r w:rsidR="00017540" w:rsidRPr="00007A2B">
        <w:rPr>
          <w:rFonts w:ascii="Calibri" w:hAnsi="Calibri" w:cs="Calibri"/>
          <w:b/>
          <w:bCs/>
          <w:highlight w:val="yellow"/>
          <w:u w:val="single"/>
        </w:rPr>
        <w:t>Atenção</w:t>
      </w:r>
      <w:r w:rsidR="00017540" w:rsidRPr="00007A2B">
        <w:rPr>
          <w:rFonts w:ascii="Calibri" w:hAnsi="Calibri" w:cs="Calibri"/>
          <w:highlight w:val="yellow"/>
        </w:rPr>
        <w:t>: Evite que essa seção se torne apenas descritiva</w:t>
      </w:r>
      <w:r w:rsidRPr="00007A2B">
        <w:rPr>
          <w:rFonts w:ascii="Calibri" w:hAnsi="Calibri" w:cs="Calibri"/>
          <w:highlight w:val="yellow"/>
        </w:rPr>
        <w:t>, somente repetindo as informações da tabela acima</w:t>
      </w:r>
      <w:r w:rsidR="00017540" w:rsidRPr="00007A2B">
        <w:rPr>
          <w:rFonts w:ascii="Calibri" w:hAnsi="Calibri" w:cs="Calibri"/>
          <w:highlight w:val="yellow"/>
        </w:rPr>
        <w:t>. Use-a como um instrumento de aprendizado institucional e de prestação de contas, com foco na melhoria contínua e na sustentabilidade dos resultados ao longo do tempo.</w:t>
      </w:r>
      <w:r w:rsidR="009F2CF9" w:rsidRPr="00007A2B">
        <w:rPr>
          <w:rFonts w:ascii="Calibri" w:hAnsi="Calibri" w:cs="Calibri"/>
          <w:highlight w:val="yellow"/>
        </w:rPr>
        <w:t xml:space="preserve"> </w:t>
      </w:r>
    </w:p>
    <w:p w14:paraId="7DD53311" w14:textId="4991F232" w:rsidR="00017540" w:rsidRDefault="009F2CF9" w:rsidP="00007A2B">
      <w:pPr>
        <w:spacing w:line="360" w:lineRule="auto"/>
        <w:ind w:firstLine="1134"/>
        <w:jc w:val="both"/>
        <w:rPr>
          <w:rFonts w:ascii="Calibri" w:hAnsi="Calibri" w:cs="Calibri"/>
        </w:rPr>
      </w:pPr>
      <w:r w:rsidRPr="00007A2B">
        <w:rPr>
          <w:rFonts w:ascii="Calibri" w:hAnsi="Calibri" w:cs="Calibri"/>
          <w:highlight w:val="yellow"/>
        </w:rPr>
        <w:t>Fazer a análise abaixo para cada indicador.</w:t>
      </w:r>
    </w:p>
    <w:p w14:paraId="6B943EBE" w14:textId="77777777" w:rsidR="008B0941" w:rsidRDefault="008B0941" w:rsidP="00603423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08AC10C1" w14:textId="4C0B60FA" w:rsidR="008B0941" w:rsidRDefault="00603423" w:rsidP="0060342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603423">
        <w:rPr>
          <w:rFonts w:ascii="Calibri" w:hAnsi="Calibri" w:cs="Calibri"/>
          <w:b/>
          <w:bCs/>
        </w:rPr>
        <w:t>Indicador 1 – I1</w:t>
      </w:r>
    </w:p>
    <w:p w14:paraId="2F1D2983" w14:textId="5978C1B5" w:rsidR="00603423" w:rsidRDefault="00603423" w:rsidP="00603423">
      <w:pPr>
        <w:spacing w:line="360" w:lineRule="auto"/>
        <w:jc w:val="both"/>
        <w:rPr>
          <w:rFonts w:ascii="Calibri" w:hAnsi="Calibri" w:cs="Calibri"/>
        </w:rPr>
      </w:pPr>
      <w:r w:rsidRPr="00007A2B">
        <w:rPr>
          <w:rFonts w:ascii="Calibri" w:hAnsi="Calibri" w:cs="Calibri"/>
          <w:highlight w:val="yellow"/>
        </w:rPr>
        <w:t>Exemplo I.1- Tempo médio de atendimento</w:t>
      </w:r>
      <w:r w:rsidR="009F2CF9" w:rsidRPr="00007A2B">
        <w:rPr>
          <w:rFonts w:ascii="Calibri" w:hAnsi="Calibri" w:cs="Calibri"/>
          <w:highlight w:val="yellow"/>
        </w:rPr>
        <w:t>.</w:t>
      </w:r>
      <w:r w:rsidRPr="00603423">
        <w:rPr>
          <w:rFonts w:ascii="Calibri" w:hAnsi="Calibri" w:cs="Calibri"/>
        </w:rPr>
        <w:tab/>
        <w:t xml:space="preserve"> </w:t>
      </w:r>
    </w:p>
    <w:p w14:paraId="18F83AD6" w14:textId="77777777" w:rsidR="009F2CF9" w:rsidRDefault="009F2CF9" w:rsidP="00603423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2ED9F2F" w14:textId="0D3DDA9C" w:rsidR="00603423" w:rsidRPr="00603423" w:rsidRDefault="00603423" w:rsidP="0060342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603423">
        <w:rPr>
          <w:rFonts w:ascii="Calibri" w:hAnsi="Calibri" w:cs="Calibri"/>
          <w:b/>
          <w:bCs/>
        </w:rPr>
        <w:t xml:space="preserve">Alcance das Metas e Estratégias Adotadas </w:t>
      </w:r>
    </w:p>
    <w:p w14:paraId="1ED9A61C" w14:textId="75916AA1" w:rsidR="00603423" w:rsidRDefault="00603423" w:rsidP="00603423">
      <w:pPr>
        <w:spacing w:line="360" w:lineRule="auto"/>
        <w:jc w:val="both"/>
        <w:rPr>
          <w:rFonts w:ascii="Calibri" w:hAnsi="Calibri" w:cs="Calibri"/>
        </w:rPr>
      </w:pPr>
      <w:r w:rsidRPr="00007A2B">
        <w:rPr>
          <w:rFonts w:ascii="Calibri" w:hAnsi="Calibri" w:cs="Calibri"/>
          <w:highlight w:val="yellow"/>
        </w:rPr>
        <w:t>Exemplo: A meta foi superada em 12%, com destaque para a modernização dos fluxos e capacitação da equipe</w:t>
      </w:r>
      <w:r w:rsidR="009F2CF9" w:rsidRPr="00007A2B">
        <w:rPr>
          <w:rFonts w:ascii="Calibri" w:hAnsi="Calibri" w:cs="Calibri"/>
          <w:highlight w:val="yellow"/>
        </w:rPr>
        <w:t>.</w:t>
      </w:r>
      <w:r w:rsidRPr="00603423">
        <w:rPr>
          <w:rFonts w:ascii="Calibri" w:hAnsi="Calibri" w:cs="Calibri"/>
        </w:rPr>
        <w:tab/>
      </w:r>
    </w:p>
    <w:p w14:paraId="09F16860" w14:textId="77777777" w:rsidR="009F2CF9" w:rsidRDefault="009F2CF9" w:rsidP="00603423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2C167CC" w14:textId="67FA573B" w:rsidR="009F2CF9" w:rsidRPr="009F2CF9" w:rsidRDefault="009F2CF9" w:rsidP="0060342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9F2CF9">
        <w:rPr>
          <w:rFonts w:ascii="Calibri" w:hAnsi="Calibri" w:cs="Calibri"/>
          <w:b/>
          <w:bCs/>
        </w:rPr>
        <w:t>Fatores Condicionantes</w:t>
      </w:r>
    </w:p>
    <w:p w14:paraId="36AF4258" w14:textId="089C6836" w:rsidR="00603423" w:rsidRDefault="00603423" w:rsidP="00603423">
      <w:pPr>
        <w:spacing w:line="360" w:lineRule="auto"/>
        <w:jc w:val="both"/>
        <w:rPr>
          <w:rFonts w:ascii="Calibri" w:hAnsi="Calibri" w:cs="Calibri"/>
        </w:rPr>
      </w:pPr>
      <w:r w:rsidRPr="00007A2B">
        <w:rPr>
          <w:rFonts w:ascii="Calibri" w:hAnsi="Calibri" w:cs="Calibri"/>
          <w:highlight w:val="yellow"/>
        </w:rPr>
        <w:t>Exemplo: A estabilidade das equipes e o uso de painéis de acompanhamento foram determinantes. Destaca-se a boa comunicação entre áreas técnicas e reuniões periódicas como práticas eficazes</w:t>
      </w:r>
      <w:r w:rsidR="009F2CF9" w:rsidRPr="00007A2B">
        <w:rPr>
          <w:rFonts w:ascii="Calibri" w:hAnsi="Calibri" w:cs="Calibri"/>
          <w:highlight w:val="yellow"/>
        </w:rPr>
        <w:t>.</w:t>
      </w:r>
    </w:p>
    <w:p w14:paraId="21240C08" w14:textId="77777777" w:rsidR="009F2CF9" w:rsidRDefault="00603423" w:rsidP="00603423">
      <w:pPr>
        <w:spacing w:line="360" w:lineRule="auto"/>
        <w:jc w:val="both"/>
        <w:rPr>
          <w:rFonts w:ascii="Calibri" w:hAnsi="Calibri" w:cs="Calibri"/>
        </w:rPr>
      </w:pPr>
      <w:r w:rsidRPr="00603423">
        <w:rPr>
          <w:rFonts w:ascii="Calibri" w:hAnsi="Calibri" w:cs="Calibri"/>
        </w:rPr>
        <w:t xml:space="preserve"> </w:t>
      </w:r>
    </w:p>
    <w:p w14:paraId="187218E0" w14:textId="6C310CBC" w:rsidR="009F2CF9" w:rsidRPr="009F2CF9" w:rsidRDefault="009F2CF9" w:rsidP="0060342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9F2CF9">
        <w:rPr>
          <w:rFonts w:ascii="Calibri" w:hAnsi="Calibri" w:cs="Calibri"/>
          <w:b/>
          <w:bCs/>
        </w:rPr>
        <w:t>Riscos e Mitigações</w:t>
      </w:r>
    </w:p>
    <w:p w14:paraId="6362C153" w14:textId="1392A697" w:rsidR="00603423" w:rsidRDefault="00603423" w:rsidP="00603423">
      <w:pPr>
        <w:spacing w:line="360" w:lineRule="auto"/>
        <w:jc w:val="both"/>
        <w:rPr>
          <w:rFonts w:ascii="Calibri" w:hAnsi="Calibri" w:cs="Calibri"/>
        </w:rPr>
      </w:pPr>
      <w:r w:rsidRPr="006C5F7D">
        <w:rPr>
          <w:rFonts w:ascii="Calibri" w:hAnsi="Calibri" w:cs="Calibri"/>
          <w:highlight w:val="yellow"/>
        </w:rPr>
        <w:t>Exemplo: Baixa adesão à pesquisa de satisfação mitigada com QR Codes e SMS com linguagem simplificada</w:t>
      </w:r>
      <w:r w:rsidR="009F2CF9" w:rsidRPr="006C5F7D">
        <w:rPr>
          <w:rFonts w:ascii="Calibri" w:hAnsi="Calibri" w:cs="Calibri"/>
          <w:highlight w:val="yellow"/>
        </w:rPr>
        <w:t>.</w:t>
      </w:r>
      <w:r w:rsidRPr="00603423">
        <w:rPr>
          <w:rFonts w:ascii="Calibri" w:hAnsi="Calibri" w:cs="Calibri"/>
        </w:rPr>
        <w:tab/>
      </w:r>
    </w:p>
    <w:p w14:paraId="6D664D97" w14:textId="77777777" w:rsidR="008B0941" w:rsidRDefault="008B0941" w:rsidP="00603423">
      <w:pPr>
        <w:spacing w:line="360" w:lineRule="auto"/>
        <w:jc w:val="both"/>
        <w:rPr>
          <w:rFonts w:ascii="Calibri" w:hAnsi="Calibri" w:cs="Calibri"/>
        </w:rPr>
      </w:pPr>
    </w:p>
    <w:p w14:paraId="31DA2B66" w14:textId="1360388E" w:rsidR="009F2CF9" w:rsidRPr="008B0941" w:rsidRDefault="008B0941" w:rsidP="0060342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8B0941">
        <w:rPr>
          <w:rFonts w:ascii="Calibri" w:hAnsi="Calibri" w:cs="Calibri"/>
          <w:b/>
          <w:bCs/>
        </w:rPr>
        <w:t>Recomendações para os Próximos Ciclos</w:t>
      </w:r>
      <w:r w:rsidR="00603423" w:rsidRPr="008B0941">
        <w:rPr>
          <w:rFonts w:ascii="Calibri" w:hAnsi="Calibri" w:cs="Calibri"/>
          <w:b/>
          <w:bCs/>
        </w:rPr>
        <w:t xml:space="preserve"> </w:t>
      </w:r>
    </w:p>
    <w:p w14:paraId="2A555798" w14:textId="2F815BFC" w:rsidR="00603423" w:rsidRDefault="00603423" w:rsidP="00603423">
      <w:pPr>
        <w:spacing w:line="360" w:lineRule="auto"/>
        <w:jc w:val="both"/>
        <w:rPr>
          <w:rFonts w:ascii="Calibri" w:hAnsi="Calibri" w:cs="Calibri"/>
        </w:rPr>
      </w:pPr>
      <w:r w:rsidRPr="006C5F7D">
        <w:rPr>
          <w:rFonts w:ascii="Calibri" w:hAnsi="Calibri" w:cs="Calibri"/>
          <w:highlight w:val="yellow"/>
        </w:rPr>
        <w:lastRenderedPageBreak/>
        <w:t>Exemplo: Reforçar o uso de indicadores gerenciais em tempo real e revisar metas com alta variabilidade externa</w:t>
      </w:r>
      <w:r w:rsidR="008B0941" w:rsidRPr="006C5F7D">
        <w:rPr>
          <w:rFonts w:ascii="Calibri" w:hAnsi="Calibri" w:cs="Calibri"/>
          <w:highlight w:val="yellow"/>
        </w:rPr>
        <w:t>.</w:t>
      </w:r>
    </w:p>
    <w:p w14:paraId="45F86DDE" w14:textId="77777777" w:rsidR="008B0941" w:rsidRDefault="008B0941" w:rsidP="00603423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BE84A29" w14:textId="43343C41" w:rsidR="008B0941" w:rsidRPr="008B0941" w:rsidRDefault="008B0941" w:rsidP="0060342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8B0941">
        <w:rPr>
          <w:rFonts w:ascii="Calibri" w:hAnsi="Calibri" w:cs="Calibri"/>
          <w:b/>
          <w:bCs/>
        </w:rPr>
        <w:t>Publicização e Transparência</w:t>
      </w:r>
    </w:p>
    <w:p w14:paraId="747C42D3" w14:textId="5B7218F4" w:rsidR="00603423" w:rsidRDefault="00603423" w:rsidP="00603423">
      <w:pPr>
        <w:spacing w:line="360" w:lineRule="auto"/>
        <w:jc w:val="both"/>
        <w:rPr>
          <w:rFonts w:ascii="Calibri" w:hAnsi="Calibri" w:cs="Calibri"/>
        </w:rPr>
      </w:pPr>
      <w:r w:rsidRPr="006C5F7D">
        <w:rPr>
          <w:rFonts w:ascii="Calibri" w:hAnsi="Calibri" w:cs="Calibri"/>
          <w:highlight w:val="yellow"/>
        </w:rPr>
        <w:t>Exemplo: Os resultados foram amplamente divulgados por meio de boletins mensais, reuniões de prestação de contas e publicação no portal institucional, com painel interativo acessível ao público. Servidores foram informados por e-mail institucional, intranet e eventos internos, assegurando transparência e controle social sobre as metas, critérios e valores da bonificação</w:t>
      </w:r>
      <w:r w:rsidR="008B0941" w:rsidRPr="006C5F7D">
        <w:rPr>
          <w:rFonts w:ascii="Calibri" w:hAnsi="Calibri" w:cs="Calibri"/>
          <w:highlight w:val="yellow"/>
        </w:rPr>
        <w:t>.</w:t>
      </w:r>
    </w:p>
    <w:p w14:paraId="6B6708F3" w14:textId="77777777" w:rsidR="002E18F8" w:rsidRDefault="002E18F8" w:rsidP="00A24351">
      <w:pPr>
        <w:spacing w:line="360" w:lineRule="auto"/>
        <w:rPr>
          <w:rFonts w:ascii="Calibri" w:hAnsi="Calibri" w:cs="Calibri"/>
          <w:b/>
          <w:bCs/>
        </w:rPr>
      </w:pPr>
    </w:p>
    <w:p w14:paraId="3F26246E" w14:textId="315030A3" w:rsidR="002E18F8" w:rsidRPr="002E18F8" w:rsidRDefault="00322AFA" w:rsidP="00A24351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2E18F8" w:rsidRPr="002E18F8">
        <w:rPr>
          <w:rFonts w:ascii="Calibri" w:hAnsi="Calibri" w:cs="Calibri"/>
          <w:b/>
          <w:bCs/>
        </w:rPr>
        <w:t>. Conclusão</w:t>
      </w:r>
    </w:p>
    <w:p w14:paraId="4B404D09" w14:textId="1CD89806" w:rsidR="001773A2" w:rsidRDefault="001773A2" w:rsidP="0037795F">
      <w:pPr>
        <w:spacing w:line="360" w:lineRule="auto"/>
        <w:ind w:firstLine="851"/>
        <w:jc w:val="both"/>
        <w:rPr>
          <w:rFonts w:ascii="Calibri" w:hAnsi="Calibri" w:cs="Calibri"/>
        </w:rPr>
      </w:pPr>
      <w:r w:rsidRPr="001773A2">
        <w:rPr>
          <w:rFonts w:ascii="Calibri" w:hAnsi="Calibri" w:cs="Calibri"/>
        </w:rPr>
        <w:t xml:space="preserve">A documentação comprobatória </w:t>
      </w:r>
      <w:r w:rsidR="00DE3D56">
        <w:rPr>
          <w:rFonts w:ascii="Calibri" w:hAnsi="Calibri" w:cs="Calibri"/>
        </w:rPr>
        <w:t xml:space="preserve">para os resultados indicados </w:t>
      </w:r>
      <w:r w:rsidRPr="001773A2">
        <w:rPr>
          <w:rFonts w:ascii="Calibri" w:hAnsi="Calibri" w:cs="Calibri"/>
        </w:rPr>
        <w:t>está integralmente inserida no processo eletrônico, assegurando rastreabilidade, aderência metodológica e conformidade com os princípios da administração pública orientada a resultados.</w:t>
      </w:r>
    </w:p>
    <w:p w14:paraId="489F2ACF" w14:textId="510DC13F" w:rsidR="00DE3D56" w:rsidRPr="001773A2" w:rsidRDefault="00DE3D56" w:rsidP="00DE3D56">
      <w:pPr>
        <w:spacing w:line="36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Dessarte, c</w:t>
      </w:r>
      <w:r w:rsidRPr="001773A2">
        <w:rPr>
          <w:rFonts w:ascii="Calibri" w:hAnsi="Calibri" w:cs="Calibri"/>
        </w:rPr>
        <w:t xml:space="preserve">om base nos dados apurados </w:t>
      </w:r>
      <w:r>
        <w:rPr>
          <w:rFonts w:ascii="Calibri" w:hAnsi="Calibri" w:cs="Calibri"/>
        </w:rPr>
        <w:t>e nos relatos acima, esta</w:t>
      </w:r>
      <w:r w:rsidRPr="001773A2">
        <w:rPr>
          <w:rFonts w:ascii="Calibri" w:hAnsi="Calibri" w:cs="Calibri"/>
        </w:rPr>
        <w:t xml:space="preserve"> [</w:t>
      </w:r>
      <w:r w:rsidRPr="006C5F7D">
        <w:rPr>
          <w:rFonts w:ascii="Calibri" w:hAnsi="Calibri" w:cs="Calibri"/>
          <w:highlight w:val="yellow"/>
        </w:rPr>
        <w:t>Secretaria/Autarquia</w:t>
      </w:r>
      <w:r w:rsidRPr="001773A2">
        <w:rPr>
          <w:rFonts w:ascii="Calibri" w:hAnsi="Calibri" w:cs="Calibri"/>
        </w:rPr>
        <w:t xml:space="preserve">] obteve </w:t>
      </w:r>
      <w:r>
        <w:rPr>
          <w:rFonts w:ascii="Calibri" w:hAnsi="Calibri" w:cs="Calibri"/>
        </w:rPr>
        <w:t>o</w:t>
      </w:r>
      <w:r w:rsidRPr="001773A2">
        <w:rPr>
          <w:rFonts w:ascii="Calibri" w:hAnsi="Calibri" w:cs="Calibri"/>
        </w:rPr>
        <w:t xml:space="preserve"> </w:t>
      </w:r>
      <w:r w:rsidRPr="00DE3D56">
        <w:rPr>
          <w:rFonts w:ascii="Calibri" w:hAnsi="Calibri" w:cs="Calibri"/>
        </w:rPr>
        <w:t>Índice Agregado de Cumprimento de Metas (IACM)</w:t>
      </w:r>
      <w:r w:rsidRPr="001773A2">
        <w:rPr>
          <w:rFonts w:ascii="Calibri" w:hAnsi="Calibri" w:cs="Calibri"/>
        </w:rPr>
        <w:t xml:space="preserve"> de [</w:t>
      </w:r>
      <w:r w:rsidRPr="006C5F7D">
        <w:rPr>
          <w:rFonts w:ascii="Calibri" w:hAnsi="Calibri" w:cs="Calibri"/>
          <w:highlight w:val="yellow"/>
        </w:rPr>
        <w:t>XX,XX – usar duas casas decimais</w:t>
      </w:r>
      <w:r w:rsidRPr="001773A2">
        <w:rPr>
          <w:rFonts w:ascii="Calibri" w:hAnsi="Calibri" w:cs="Calibri"/>
        </w:rPr>
        <w:t>]</w:t>
      </w:r>
      <w:r>
        <w:rPr>
          <w:rFonts w:ascii="Calibri" w:hAnsi="Calibri" w:cs="Calibri"/>
        </w:rPr>
        <w:t xml:space="preserve"> </w:t>
      </w:r>
      <w:r w:rsidRPr="001773A2">
        <w:rPr>
          <w:rFonts w:ascii="Calibri" w:hAnsi="Calibri" w:cs="Calibri"/>
        </w:rPr>
        <w:t>%</w:t>
      </w:r>
      <w:r w:rsidR="006C5F7D">
        <w:rPr>
          <w:rFonts w:ascii="Calibri" w:hAnsi="Calibri" w:cs="Calibri"/>
        </w:rPr>
        <w:t xml:space="preserve"> (</w:t>
      </w:r>
      <w:r w:rsidR="006C5F7D" w:rsidRPr="006C5F7D">
        <w:rPr>
          <w:rFonts w:ascii="Calibri" w:hAnsi="Calibri" w:cs="Calibri"/>
          <w:highlight w:val="yellow"/>
        </w:rPr>
        <w:t>escrever por extenso</w:t>
      </w:r>
      <w:r w:rsidR="006C5F7D">
        <w:rPr>
          <w:rFonts w:ascii="Calibri" w:hAnsi="Calibri" w:cs="Calibri"/>
        </w:rPr>
        <w:t>)</w:t>
      </w:r>
      <w:r w:rsidRPr="001773A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e obteve a aprovação dos resultados pela Comissão Intersecretaria</w:t>
      </w:r>
      <w:r w:rsidR="00FE010D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de Bonificação por Resultados </w:t>
      </w:r>
      <w:r w:rsidR="00FE010D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CIBR</w:t>
      </w:r>
      <w:r w:rsidR="00FE010D">
        <w:rPr>
          <w:rFonts w:ascii="Calibri" w:hAnsi="Calibri" w:cs="Calibri"/>
        </w:rPr>
        <w:t>, nos termos do artigo 5º do D</w:t>
      </w:r>
      <w:r w:rsidR="00FE010D" w:rsidRPr="00FE010D">
        <w:rPr>
          <w:rFonts w:ascii="Calibri" w:hAnsi="Calibri" w:cs="Calibri"/>
        </w:rPr>
        <w:t>ecreto nº 66.772, de 24 de maio de 2022</w:t>
      </w:r>
      <w:r w:rsidRPr="001773A2">
        <w:rPr>
          <w:rFonts w:ascii="Calibri" w:hAnsi="Calibri" w:cs="Calibri"/>
        </w:rPr>
        <w:t>.</w:t>
      </w:r>
    </w:p>
    <w:p w14:paraId="698FB1A6" w14:textId="77777777" w:rsidR="00DE3D56" w:rsidRDefault="00DE3D56" w:rsidP="00DE3D56">
      <w:pPr>
        <w:spacing w:line="360" w:lineRule="auto"/>
        <w:jc w:val="both"/>
        <w:rPr>
          <w:rFonts w:ascii="Calibri" w:hAnsi="Calibri" w:cs="Calibri"/>
        </w:rPr>
      </w:pPr>
    </w:p>
    <w:p w14:paraId="52EB02D5" w14:textId="77777777" w:rsidR="00DE3D56" w:rsidRPr="002E18F8" w:rsidRDefault="00DE3D56" w:rsidP="0037795F">
      <w:pPr>
        <w:spacing w:line="360" w:lineRule="auto"/>
        <w:ind w:firstLine="851"/>
        <w:jc w:val="both"/>
        <w:rPr>
          <w:rFonts w:ascii="Calibri" w:hAnsi="Calibri" w:cs="Calibri"/>
        </w:rPr>
      </w:pPr>
    </w:p>
    <w:sectPr w:rsidR="00DE3D56" w:rsidRPr="002E18F8" w:rsidSect="006034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77FA" w14:textId="77777777" w:rsidR="006824A0" w:rsidRDefault="006824A0" w:rsidP="00A24351">
      <w:pPr>
        <w:spacing w:after="0" w:line="240" w:lineRule="auto"/>
      </w:pPr>
      <w:r>
        <w:separator/>
      </w:r>
    </w:p>
  </w:endnote>
  <w:endnote w:type="continuationSeparator" w:id="0">
    <w:p w14:paraId="1CA96F31" w14:textId="77777777" w:rsidR="006824A0" w:rsidRDefault="006824A0" w:rsidP="00A2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9734" w14:textId="77777777" w:rsidR="00A24351" w:rsidRDefault="00A243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C2AE" w14:textId="77777777" w:rsidR="00A24351" w:rsidRDefault="00A243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F9D2" w14:textId="77777777" w:rsidR="00A24351" w:rsidRDefault="00A243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D7B6" w14:textId="77777777" w:rsidR="006824A0" w:rsidRDefault="006824A0" w:rsidP="00A24351">
      <w:pPr>
        <w:spacing w:after="0" w:line="240" w:lineRule="auto"/>
      </w:pPr>
      <w:r>
        <w:separator/>
      </w:r>
    </w:p>
  </w:footnote>
  <w:footnote w:type="continuationSeparator" w:id="0">
    <w:p w14:paraId="7194B9C2" w14:textId="77777777" w:rsidR="006824A0" w:rsidRDefault="006824A0" w:rsidP="00A2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266D" w14:textId="3B6B9F81" w:rsidR="00A24351" w:rsidRDefault="0072188C">
    <w:pPr>
      <w:pStyle w:val="Cabealho"/>
    </w:pPr>
    <w:r>
      <w:rPr>
        <w:noProof/>
      </w:rPr>
      <w:pict w14:anchorId="26A5A3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47563" o:spid="_x0000_s1026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32BC" w14:textId="5D222460" w:rsidR="00A24351" w:rsidRDefault="0072188C">
    <w:pPr>
      <w:pStyle w:val="Cabealho"/>
    </w:pPr>
    <w:r>
      <w:rPr>
        <w:noProof/>
      </w:rPr>
      <w:pict w14:anchorId="6275D2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47564" o:spid="_x0000_s1027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C7C3" w14:textId="78079749" w:rsidR="00A24351" w:rsidRDefault="0072188C">
    <w:pPr>
      <w:pStyle w:val="Cabealho"/>
    </w:pPr>
    <w:r>
      <w:rPr>
        <w:noProof/>
      </w:rPr>
      <w:pict w14:anchorId="46424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947562" o:spid="_x0000_s1025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40"/>
    <w:rsid w:val="00007A2B"/>
    <w:rsid w:val="00017540"/>
    <w:rsid w:val="000C0D11"/>
    <w:rsid w:val="001657D1"/>
    <w:rsid w:val="001773A2"/>
    <w:rsid w:val="00282F12"/>
    <w:rsid w:val="002927DF"/>
    <w:rsid w:val="002E18F8"/>
    <w:rsid w:val="003226C5"/>
    <w:rsid w:val="00322AFA"/>
    <w:rsid w:val="0037795F"/>
    <w:rsid w:val="003F419F"/>
    <w:rsid w:val="003F5DF1"/>
    <w:rsid w:val="004316B0"/>
    <w:rsid w:val="004C487D"/>
    <w:rsid w:val="004E1213"/>
    <w:rsid w:val="00506E99"/>
    <w:rsid w:val="005455AA"/>
    <w:rsid w:val="00603423"/>
    <w:rsid w:val="006824A0"/>
    <w:rsid w:val="006A0D89"/>
    <w:rsid w:val="006C5F7D"/>
    <w:rsid w:val="007145BB"/>
    <w:rsid w:val="0072188C"/>
    <w:rsid w:val="007361C1"/>
    <w:rsid w:val="00782F18"/>
    <w:rsid w:val="007C594E"/>
    <w:rsid w:val="008B0941"/>
    <w:rsid w:val="00981A30"/>
    <w:rsid w:val="009F2CF9"/>
    <w:rsid w:val="00A24351"/>
    <w:rsid w:val="00B15EE0"/>
    <w:rsid w:val="00C12D69"/>
    <w:rsid w:val="00C218FB"/>
    <w:rsid w:val="00D53F6A"/>
    <w:rsid w:val="00D54498"/>
    <w:rsid w:val="00DE3D56"/>
    <w:rsid w:val="00F0775C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1385B"/>
  <w15:chartTrackingRefBased/>
  <w15:docId w15:val="{EC100613-3FE2-4980-BA72-23C14343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5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5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5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5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5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5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5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5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5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5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54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4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351"/>
  </w:style>
  <w:style w:type="paragraph" w:styleId="Rodap">
    <w:name w:val="footer"/>
    <w:basedOn w:val="Normal"/>
    <w:link w:val="RodapChar"/>
    <w:uiPriority w:val="99"/>
    <w:unhideWhenUsed/>
    <w:rsid w:val="00A24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2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77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6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8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5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51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3909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Marina Alves Passafaro</dc:creator>
  <cp:keywords/>
  <dc:description/>
  <cp:lastModifiedBy>Vanessa Conceição da Silva</cp:lastModifiedBy>
  <cp:revision>2</cp:revision>
  <dcterms:created xsi:type="dcterms:W3CDTF">2025-07-25T19:11:00Z</dcterms:created>
  <dcterms:modified xsi:type="dcterms:W3CDTF">2025-07-25T19:11:00Z</dcterms:modified>
</cp:coreProperties>
</file>